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33F3" w14:textId="71D1F927" w:rsidR="00A350BF" w:rsidRDefault="00463DE7" w:rsidP="00A350BF">
      <w:pPr>
        <w:pBdr>
          <w:bottom w:val="single" w:sz="12" w:space="1" w:color="auto"/>
        </w:pBdr>
        <w:spacing w:after="200"/>
        <w:rPr>
          <w:rFonts w:ascii="Arial" w:eastAsia="Times New Roman" w:hAnsi="Arial" w:cs="Arial"/>
          <w:bCs/>
          <w:color w:val="000000"/>
          <w:sz w:val="20"/>
          <w:szCs w:val="20"/>
        </w:rPr>
      </w:pPr>
      <w:r w:rsidRPr="00463DE7">
        <w:rPr>
          <w:rFonts w:ascii="Arial" w:eastAsia="Times New Roman" w:hAnsi="Arial" w:cs="Arial"/>
          <w:bCs/>
          <w:color w:val="000000"/>
          <w:sz w:val="20"/>
          <w:szCs w:val="20"/>
        </w:rPr>
        <w:t>Communicating to your customers through email campaigns can raise awareness and interest in your Lexile measured offerings.</w:t>
      </w:r>
    </w:p>
    <w:p w14:paraId="2C5B40A8" w14:textId="4DCE1F93" w:rsidR="00463DE7" w:rsidRPr="00463DE7" w:rsidRDefault="00463DE7" w:rsidP="00463DE7">
      <w:pPr>
        <w:pBdr>
          <w:bottom w:val="single" w:sz="12" w:space="1" w:color="auto"/>
        </w:pBdr>
        <w:spacing w:after="200"/>
        <w:rPr>
          <w:rFonts w:ascii="Arial" w:hAnsi="Arial" w:cs="Arial"/>
          <w:b/>
          <w:color w:val="0070C0"/>
          <w:sz w:val="28"/>
          <w:szCs w:val="28"/>
        </w:rPr>
      </w:pPr>
      <w:r w:rsidRPr="00463DE7">
        <w:rPr>
          <w:rFonts w:ascii="Arial" w:hAnsi="Arial" w:cs="Arial"/>
          <w:b/>
          <w:color w:val="0070C0"/>
          <w:sz w:val="28"/>
          <w:szCs w:val="28"/>
        </w:rPr>
        <w:t xml:space="preserve">Here is a template that you can use for an email campaign to your customers. </w:t>
      </w:r>
    </w:p>
    <w:p w14:paraId="2C866CAD" w14:textId="6BFA6708" w:rsidR="00463DE7" w:rsidRPr="00463DE7" w:rsidRDefault="00463DE7" w:rsidP="00463DE7">
      <w:pPr>
        <w:pBdr>
          <w:bottom w:val="single" w:sz="12" w:space="1" w:color="auto"/>
        </w:pBdr>
        <w:spacing w:after="200"/>
        <w:rPr>
          <w:rFonts w:ascii="Arial" w:hAnsi="Arial" w:cs="Arial"/>
          <w:sz w:val="20"/>
          <w:szCs w:val="20"/>
        </w:rPr>
      </w:pPr>
      <w:r w:rsidRPr="00463DE7">
        <w:rPr>
          <w:rFonts w:ascii="Arial" w:hAnsi="Arial" w:cs="Arial"/>
          <w:sz w:val="20"/>
          <w:szCs w:val="20"/>
        </w:rPr>
        <w:t>[COMPANY NAME] is excited to announce that it now provides Lexile measures for many of its book titles.</w:t>
      </w:r>
    </w:p>
    <w:p w14:paraId="7C5E9FDB" w14:textId="0F9085A2" w:rsidR="00463DE7" w:rsidRPr="00463DE7" w:rsidRDefault="00463DE7" w:rsidP="00463DE7">
      <w:pPr>
        <w:pBdr>
          <w:bottom w:val="single" w:sz="12" w:space="1" w:color="auto"/>
        </w:pBdr>
        <w:spacing w:after="200"/>
        <w:rPr>
          <w:rFonts w:ascii="Arial" w:hAnsi="Arial" w:cs="Arial"/>
          <w:sz w:val="20"/>
          <w:szCs w:val="20"/>
        </w:rPr>
      </w:pPr>
      <w:r w:rsidRPr="00463DE7">
        <w:rPr>
          <w:rFonts w:ascii="Arial" w:hAnsi="Arial" w:cs="Arial"/>
          <w:sz w:val="20"/>
          <w:szCs w:val="20"/>
        </w:rPr>
        <w:t>[INSERT QUOTE FROM COMPANY]</w:t>
      </w:r>
    </w:p>
    <w:p w14:paraId="66FC3731" w14:textId="36635D50" w:rsidR="00463DE7" w:rsidRPr="00463DE7" w:rsidRDefault="00463DE7" w:rsidP="00463DE7">
      <w:pPr>
        <w:pBdr>
          <w:bottom w:val="single" w:sz="12" w:space="1" w:color="auto"/>
        </w:pBdr>
        <w:spacing w:after="200"/>
        <w:rPr>
          <w:rFonts w:ascii="Arial" w:hAnsi="Arial" w:cs="Arial"/>
          <w:sz w:val="20"/>
          <w:szCs w:val="20"/>
        </w:rPr>
      </w:pPr>
      <w:r w:rsidRPr="00463DE7">
        <w:rPr>
          <w:rFonts w:ascii="Arial" w:hAnsi="Arial" w:cs="Arial"/>
          <w:sz w:val="20"/>
          <w:szCs w:val="20"/>
        </w:rPr>
        <w:t>Lexile measures are the world’s most used reading metric. Over 35 million learners from across the globe receive Lexile measures based on reading comprehension tests. They can then be connected to books in their Lexile range for just right reading matches. Lexile measures provide a powerful tool for measuring and tracking growth for learners of all kinds, ages and backgrounds.</w:t>
      </w:r>
    </w:p>
    <w:p w14:paraId="4B37CE16" w14:textId="1216FB97" w:rsidR="006042BA" w:rsidRPr="00463DE7" w:rsidRDefault="00463DE7" w:rsidP="00463DE7">
      <w:pPr>
        <w:pBdr>
          <w:bottom w:val="single" w:sz="12" w:space="1" w:color="auto"/>
        </w:pBdr>
        <w:spacing w:after="200"/>
        <w:rPr>
          <w:rFonts w:ascii="Arial" w:hAnsi="Arial" w:cs="Arial"/>
          <w:sz w:val="20"/>
          <w:szCs w:val="20"/>
        </w:rPr>
      </w:pPr>
      <w:r w:rsidRPr="00463DE7">
        <w:rPr>
          <w:rFonts w:ascii="Arial" w:hAnsi="Arial" w:cs="Arial"/>
          <w:sz w:val="20"/>
          <w:szCs w:val="20"/>
        </w:rPr>
        <w:t>[OFFER SAMPLE BOOK TITLES AND LEXILE MEASURES FROM YOUR COLLECTION AND WHERE TO ACCESS.] More than 100 million books, articles and websites have Lexile text measures.</w:t>
      </w:r>
    </w:p>
    <w:p w14:paraId="16BE84E8" w14:textId="77777777" w:rsidR="00463DE7" w:rsidRPr="00463DE7" w:rsidRDefault="00463DE7" w:rsidP="00463DE7">
      <w:pPr>
        <w:pBdr>
          <w:bottom w:val="single" w:sz="12" w:space="1" w:color="auto"/>
        </w:pBdr>
        <w:spacing w:after="200"/>
        <w:rPr>
          <w:rFonts w:ascii="Arial" w:hAnsi="Arial" w:cs="Arial"/>
          <w:sz w:val="20"/>
          <w:szCs w:val="20"/>
        </w:rPr>
      </w:pPr>
    </w:p>
    <w:p w14:paraId="18D0FCF5" w14:textId="40F8AA35" w:rsidR="006042BA" w:rsidRPr="00463DE7" w:rsidRDefault="006042BA" w:rsidP="00463DE7">
      <w:pPr>
        <w:spacing w:after="200"/>
        <w:rPr>
          <w:rFonts w:ascii="Arial" w:hAnsi="Arial" w:cs="Arial"/>
          <w:b/>
          <w:color w:val="0070C0"/>
          <w:sz w:val="28"/>
          <w:szCs w:val="28"/>
        </w:rPr>
      </w:pPr>
      <w:r w:rsidRPr="00463DE7">
        <w:rPr>
          <w:rFonts w:ascii="Arial" w:hAnsi="Arial" w:cs="Arial"/>
          <w:b/>
          <w:color w:val="0070C0"/>
          <w:sz w:val="28"/>
          <w:szCs w:val="28"/>
        </w:rPr>
        <w:t xml:space="preserve">Want to view </w:t>
      </w:r>
      <w:r w:rsidR="00463DE7">
        <w:rPr>
          <w:rFonts w:ascii="Arial" w:hAnsi="Arial" w:cs="Arial"/>
          <w:b/>
          <w:color w:val="0070C0"/>
          <w:sz w:val="28"/>
          <w:szCs w:val="28"/>
        </w:rPr>
        <w:t xml:space="preserve">email campaign examples </w:t>
      </w:r>
      <w:r w:rsidRPr="00463DE7">
        <w:rPr>
          <w:rFonts w:ascii="Arial" w:hAnsi="Arial" w:cs="Arial"/>
          <w:b/>
          <w:color w:val="0070C0"/>
          <w:sz w:val="28"/>
          <w:szCs w:val="28"/>
        </w:rPr>
        <w:t xml:space="preserve">from our partners? </w:t>
      </w:r>
    </w:p>
    <w:p w14:paraId="44A9E3E8" w14:textId="44990E3A" w:rsidR="00E8042A" w:rsidRPr="00E8042A" w:rsidRDefault="006042BA" w:rsidP="00463DE7">
      <w:pPr>
        <w:spacing w:after="200"/>
        <w:rPr>
          <w:rFonts w:ascii="Arial" w:hAnsi="Arial" w:cs="Arial"/>
          <w:sz w:val="20"/>
          <w:szCs w:val="20"/>
        </w:rPr>
      </w:pPr>
      <w:r w:rsidRPr="00463DE7">
        <w:rPr>
          <w:rFonts w:ascii="Arial" w:hAnsi="Arial" w:cs="Arial"/>
          <w:sz w:val="20"/>
          <w:szCs w:val="20"/>
        </w:rPr>
        <w:t xml:space="preserve">Visit the </w:t>
      </w:r>
      <w:r w:rsidRPr="00463DE7">
        <w:rPr>
          <w:rFonts w:ascii="Arial" w:hAnsi="Arial" w:cs="Arial"/>
          <w:b/>
          <w:i/>
          <w:sz w:val="20"/>
          <w:szCs w:val="20"/>
        </w:rPr>
        <w:t xml:space="preserve">See How Others Use the Measures </w:t>
      </w:r>
      <w:r w:rsidRPr="00463DE7">
        <w:rPr>
          <w:rFonts w:ascii="Arial" w:hAnsi="Arial" w:cs="Arial"/>
          <w:sz w:val="20"/>
          <w:szCs w:val="20"/>
        </w:rPr>
        <w:t xml:space="preserve">section of the Toolkit at: </w:t>
      </w:r>
      <w:hyperlink r:id="rId7" w:history="1">
        <w:r w:rsidRPr="00463DE7">
          <w:rPr>
            <w:rStyle w:val="Hyperlink"/>
            <w:rFonts w:ascii="Arial" w:hAnsi="Arial" w:cs="Arial"/>
            <w:sz w:val="20"/>
            <w:szCs w:val="20"/>
          </w:rPr>
          <w:t>https://lexile.global/publisher-toolkit/partners/</w:t>
        </w:r>
      </w:hyperlink>
      <w:r w:rsidRPr="00463DE7">
        <w:rPr>
          <w:rFonts w:ascii="Arial" w:hAnsi="Arial" w:cs="Arial"/>
          <w:sz w:val="20"/>
          <w:szCs w:val="20"/>
        </w:rPr>
        <w:t>.</w:t>
      </w:r>
    </w:p>
    <w:sectPr w:rsidR="00E8042A" w:rsidRPr="00E8042A" w:rsidSect="006042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C58C" w14:textId="77777777" w:rsidR="00D708E1" w:rsidRDefault="00D708E1" w:rsidP="00065933">
      <w:r>
        <w:separator/>
      </w:r>
    </w:p>
  </w:endnote>
  <w:endnote w:type="continuationSeparator" w:id="0">
    <w:p w14:paraId="53FEC178" w14:textId="77777777" w:rsidR="00D708E1" w:rsidRDefault="00D708E1" w:rsidP="000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panose1 w:val="00000500000000000000"/>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F102" w14:textId="77777777" w:rsidR="00FB216F" w:rsidRDefault="00FB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7255" w14:textId="77777777" w:rsidR="006042BA" w:rsidRDefault="006042BA" w:rsidP="00065933">
    <w:pPr>
      <w:shd w:val="clear" w:color="auto" w:fill="FFFFFF"/>
      <w:spacing w:before="100" w:beforeAutospacing="1" w:after="100" w:afterAutospacing="1"/>
      <w:jc w:val="center"/>
      <w:rPr>
        <w:rFonts w:ascii="Cabin" w:eastAsia="Times New Roman" w:hAnsi="Cabin" w:cs="Times New Roman"/>
        <w:color w:val="656565"/>
        <w:sz w:val="13"/>
        <w:szCs w:val="13"/>
      </w:rPr>
    </w:pPr>
  </w:p>
  <w:p w14:paraId="2CEB3108" w14:textId="354E5F0E" w:rsidR="00065933" w:rsidRDefault="00065933" w:rsidP="00065933">
    <w:pPr>
      <w:shd w:val="clear" w:color="auto" w:fill="FFFFFF"/>
      <w:spacing w:before="100" w:beforeAutospacing="1" w:after="100" w:afterAutospacing="1"/>
      <w:jc w:val="center"/>
      <w:rPr>
        <w:rFonts w:ascii="Cabin" w:eastAsia="Times New Roman" w:hAnsi="Cabin" w:cs="Times New Roman"/>
        <w:color w:val="656565"/>
        <w:sz w:val="13"/>
        <w:szCs w:val="13"/>
      </w:rPr>
    </w:pPr>
    <w:r>
      <w:rPr>
        <w:rFonts w:ascii="Cabin" w:eastAsia="Times New Roman" w:hAnsi="Cabin" w:cs="Times New Roman"/>
        <w:noProof/>
        <w:color w:val="656565"/>
        <w:sz w:val="13"/>
        <w:szCs w:val="13"/>
      </w:rPr>
      <w:drawing>
        <wp:inline distT="0" distB="0" distL="0" distR="0" wp14:anchorId="378BE4A5" wp14:editId="22512ED1">
          <wp:extent cx="1203981" cy="3556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etrics-logo-horiz.png"/>
                  <pic:cNvPicPr/>
                </pic:nvPicPr>
                <pic:blipFill>
                  <a:blip r:embed="rId1">
                    <a:extLst>
                      <a:ext uri="{28A0092B-C50C-407E-A947-70E740481C1C}">
                        <a14:useLocalDpi xmlns:a14="http://schemas.microsoft.com/office/drawing/2010/main" val="0"/>
                      </a:ext>
                    </a:extLst>
                  </a:blip>
                  <a:stretch>
                    <a:fillRect/>
                  </a:stretch>
                </pic:blipFill>
                <pic:spPr>
                  <a:xfrm>
                    <a:off x="0" y="0"/>
                    <a:ext cx="1203981" cy="355616"/>
                  </a:xfrm>
                  <a:prstGeom prst="rect">
                    <a:avLst/>
                  </a:prstGeom>
                </pic:spPr>
              </pic:pic>
            </a:graphicData>
          </a:graphic>
        </wp:inline>
      </w:drawing>
    </w:r>
  </w:p>
  <w:p w14:paraId="1A65A3C2" w14:textId="696293B5" w:rsidR="00065933" w:rsidRPr="00B90B37" w:rsidRDefault="00065933" w:rsidP="00065933">
    <w:pPr>
      <w:jc w:val="center"/>
      <w:rPr>
        <w:rFonts w:ascii="Cabin" w:eastAsia="Times New Roman" w:hAnsi="Cabin" w:cs="Times New Roman"/>
        <w:color w:val="000000" w:themeColor="text1"/>
        <w:sz w:val="13"/>
        <w:szCs w:val="13"/>
      </w:rPr>
    </w:pPr>
    <w:r w:rsidRPr="00B90B37">
      <w:rPr>
        <w:rFonts w:ascii="Cabin" w:eastAsia="Times New Roman" w:hAnsi="Cabin" w:cs="Arial"/>
        <w:color w:val="000000" w:themeColor="text1"/>
        <w:sz w:val="13"/>
        <w:szCs w:val="13"/>
        <w:shd w:val="clear" w:color="auto" w:fill="FFFFFF"/>
      </w:rPr>
      <w:t>METAMETRICS®, the METAME</w:t>
    </w:r>
    <w:r w:rsidR="009F007F">
      <w:rPr>
        <w:rFonts w:ascii="Cabin" w:eastAsia="Times New Roman" w:hAnsi="Cabin" w:cs="Arial"/>
        <w:color w:val="000000" w:themeColor="text1"/>
        <w:sz w:val="13"/>
        <w:szCs w:val="13"/>
        <w:shd w:val="clear" w:color="auto" w:fill="FFFFFF"/>
      </w:rPr>
      <w:t xml:space="preserve">TRICS® logo, LEXILE® and LEXILE </w:t>
    </w:r>
    <w:r w:rsidRPr="00B90B37">
      <w:rPr>
        <w:rFonts w:ascii="Cabin" w:eastAsia="Times New Roman" w:hAnsi="Cabin" w:cs="Arial"/>
        <w:color w:val="000000" w:themeColor="text1"/>
        <w:sz w:val="13"/>
        <w:szCs w:val="13"/>
        <w:shd w:val="clear" w:color="auto" w:fill="FFFFFF"/>
      </w:rPr>
      <w:t>FRAMEWORK</w:t>
    </w:r>
    <w:r w:rsidR="009F007F">
      <w:rPr>
        <w:rFonts w:ascii="Cabin" w:eastAsia="Times New Roman" w:hAnsi="Cabin" w:cs="Arial"/>
        <w:color w:val="000000" w:themeColor="text1"/>
        <w:sz w:val="13"/>
        <w:szCs w:val="13"/>
        <w:shd w:val="clear" w:color="auto" w:fill="FFFFFF"/>
      </w:rPr>
      <w:t>®</w:t>
    </w:r>
    <w:r w:rsidRPr="00B90B37">
      <w:rPr>
        <w:rFonts w:ascii="Cabin" w:eastAsia="Times New Roman" w:hAnsi="Cabin" w:cs="Arial"/>
        <w:color w:val="000000" w:themeColor="text1"/>
        <w:sz w:val="13"/>
        <w:szCs w:val="13"/>
        <w:shd w:val="clear" w:color="auto" w:fill="FFFFFF"/>
      </w:rPr>
      <w:t xml:space="preserve"> are trademarks of MetaMetrics, Inc., and are registered in the United States and abroad. Copyright © 201</w:t>
    </w:r>
    <w:r w:rsidR="006042BA">
      <w:rPr>
        <w:rFonts w:ascii="Cabin" w:eastAsia="Times New Roman" w:hAnsi="Cabin" w:cs="Arial"/>
        <w:color w:val="000000" w:themeColor="text1"/>
        <w:sz w:val="13"/>
        <w:szCs w:val="13"/>
        <w:shd w:val="clear" w:color="auto" w:fill="FFFFFF"/>
      </w:rPr>
      <w:t>9</w:t>
    </w:r>
    <w:r w:rsidRPr="00B90B37">
      <w:rPr>
        <w:rFonts w:ascii="Cabin" w:eastAsia="Times New Roman" w:hAnsi="Cabin" w:cs="Arial"/>
        <w:color w:val="000000" w:themeColor="text1"/>
        <w:sz w:val="13"/>
        <w:szCs w:val="13"/>
        <w:shd w:val="clear" w:color="auto" w:fill="FFFFFF"/>
      </w:rPr>
      <w:t xml:space="preserve"> MetaMetrics, Inc. All rights reserved.</w:t>
    </w:r>
    <w:r w:rsidR="00EB6ECF">
      <w:rPr>
        <w:rFonts w:ascii="Cabin" w:eastAsia="Times New Roman" w:hAnsi="Cabin" w:cs="Times New Roman"/>
        <w:color w:val="000000" w:themeColor="text1"/>
        <w:sz w:val="13"/>
        <w:szCs w:val="13"/>
      </w:rPr>
      <w:t xml:space="preserve"> </w:t>
    </w:r>
    <w:r w:rsidR="00EB6ECF" w:rsidRPr="00AC3BCF">
      <w:rPr>
        <w:rFonts w:ascii="Cabin" w:eastAsia="Times New Roman" w:hAnsi="Cabin" w:cs="Times New Roman"/>
        <w:color w:val="FF0000"/>
        <w:sz w:val="13"/>
        <w:szCs w:val="13"/>
      </w:rPr>
      <w:t>MM</w:t>
    </w:r>
    <w:r w:rsidR="006042BA" w:rsidRPr="00AC3BCF">
      <w:rPr>
        <w:rFonts w:ascii="Cabin" w:eastAsia="Times New Roman" w:hAnsi="Cabin" w:cs="Times New Roman"/>
        <w:color w:val="FF0000"/>
        <w:sz w:val="13"/>
        <w:szCs w:val="13"/>
      </w:rPr>
      <w:t>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D340" w14:textId="77777777" w:rsidR="006042BA" w:rsidRDefault="006042BA" w:rsidP="006042BA">
    <w:pPr>
      <w:shd w:val="clear" w:color="auto" w:fill="FFFFFF"/>
      <w:spacing w:before="100" w:beforeAutospacing="1" w:after="100" w:afterAutospacing="1"/>
      <w:jc w:val="center"/>
      <w:rPr>
        <w:rFonts w:ascii="Cabin" w:eastAsia="Times New Roman" w:hAnsi="Cabin" w:cs="Times New Roman"/>
        <w:color w:val="656565"/>
        <w:sz w:val="13"/>
        <w:szCs w:val="13"/>
      </w:rPr>
    </w:pPr>
  </w:p>
  <w:p w14:paraId="292DBECB" w14:textId="536CD2EE" w:rsidR="006042BA" w:rsidRDefault="006042BA" w:rsidP="006042BA">
    <w:pPr>
      <w:shd w:val="clear" w:color="auto" w:fill="FFFFFF"/>
      <w:spacing w:before="100" w:beforeAutospacing="1" w:after="100" w:afterAutospacing="1"/>
      <w:jc w:val="center"/>
      <w:rPr>
        <w:rFonts w:ascii="Cabin" w:eastAsia="Times New Roman" w:hAnsi="Cabin" w:cs="Times New Roman"/>
        <w:color w:val="656565"/>
        <w:sz w:val="13"/>
        <w:szCs w:val="13"/>
      </w:rPr>
    </w:pPr>
    <w:r>
      <w:rPr>
        <w:rFonts w:ascii="Cabin" w:eastAsia="Times New Roman" w:hAnsi="Cabin" w:cs="Times New Roman"/>
        <w:noProof/>
        <w:color w:val="656565"/>
        <w:sz w:val="13"/>
        <w:szCs w:val="13"/>
      </w:rPr>
      <w:drawing>
        <wp:inline distT="0" distB="0" distL="0" distR="0" wp14:anchorId="429A078B" wp14:editId="2A203896">
          <wp:extent cx="1203981" cy="35561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etrics-logo-horiz.png"/>
                  <pic:cNvPicPr/>
                </pic:nvPicPr>
                <pic:blipFill>
                  <a:blip r:embed="rId1">
                    <a:extLst>
                      <a:ext uri="{28A0092B-C50C-407E-A947-70E740481C1C}">
                        <a14:useLocalDpi xmlns:a14="http://schemas.microsoft.com/office/drawing/2010/main" val="0"/>
                      </a:ext>
                    </a:extLst>
                  </a:blip>
                  <a:stretch>
                    <a:fillRect/>
                  </a:stretch>
                </pic:blipFill>
                <pic:spPr>
                  <a:xfrm>
                    <a:off x="0" y="0"/>
                    <a:ext cx="1203981" cy="355616"/>
                  </a:xfrm>
                  <a:prstGeom prst="rect">
                    <a:avLst/>
                  </a:prstGeom>
                </pic:spPr>
              </pic:pic>
            </a:graphicData>
          </a:graphic>
        </wp:inline>
      </w:drawing>
    </w:r>
  </w:p>
  <w:p w14:paraId="6FDDC078" w14:textId="75934533" w:rsidR="006042BA" w:rsidRPr="006042BA" w:rsidRDefault="006042BA" w:rsidP="006042BA">
    <w:pPr>
      <w:jc w:val="center"/>
      <w:rPr>
        <w:rFonts w:ascii="Arial" w:eastAsia="Times New Roman" w:hAnsi="Arial" w:cs="Arial"/>
        <w:color w:val="FF0000"/>
        <w:sz w:val="13"/>
        <w:szCs w:val="13"/>
      </w:rPr>
    </w:pPr>
    <w:r w:rsidRPr="006042BA">
      <w:rPr>
        <w:rFonts w:ascii="Arial" w:eastAsia="Times New Roman" w:hAnsi="Arial" w:cs="Arial"/>
        <w:color w:val="000000" w:themeColor="text1"/>
        <w:sz w:val="13"/>
        <w:szCs w:val="13"/>
        <w:shd w:val="clear" w:color="auto" w:fill="FFFFFF"/>
      </w:rPr>
      <w:t>METAMETRICS®, the METAMETRICS® logo, LEXILE® and LEXILE FRAMEWORK® are trademarks of MetaMetrics, Inc., and are registered in the United States and abroad. Copyright © 2019 MetaMetrics, Inc. All rights reserved.</w:t>
    </w:r>
    <w:r w:rsidRPr="006042BA">
      <w:rPr>
        <w:rFonts w:ascii="Arial" w:eastAsia="Times New Roman" w:hAnsi="Arial" w:cs="Arial"/>
        <w:color w:val="000000" w:themeColor="text1"/>
        <w:sz w:val="13"/>
        <w:szCs w:val="13"/>
      </w:rPr>
      <w:t xml:space="preserve"> </w:t>
    </w:r>
    <w:r w:rsidR="00FB216F" w:rsidRPr="00FB216F">
      <w:rPr>
        <w:rFonts w:ascii="Arial" w:eastAsia="Times New Roman" w:hAnsi="Arial" w:cs="Arial"/>
        <w:color w:val="000000" w:themeColor="text1"/>
        <w:sz w:val="13"/>
        <w:szCs w:val="13"/>
      </w:rPr>
      <w:t>MM0194</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D5618" w14:textId="77777777" w:rsidR="00D708E1" w:rsidRDefault="00D708E1" w:rsidP="00065933">
      <w:r>
        <w:separator/>
      </w:r>
    </w:p>
  </w:footnote>
  <w:footnote w:type="continuationSeparator" w:id="0">
    <w:p w14:paraId="6C35C5EB" w14:textId="77777777" w:rsidR="00D708E1" w:rsidRDefault="00D708E1" w:rsidP="0006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8E1B" w14:textId="77777777" w:rsidR="00FB216F" w:rsidRDefault="00FB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326B" w14:textId="3871C9F7" w:rsidR="00B90B37" w:rsidRPr="006042BA" w:rsidRDefault="006042BA" w:rsidP="006042BA">
    <w:pPr>
      <w:pStyle w:val="Header"/>
      <w:jc w:val="right"/>
      <w:rPr>
        <w:rFonts w:ascii="Arial" w:hAnsi="Arial" w:cs="Arial"/>
        <w:b/>
        <w:caps/>
        <w:color w:val="0070C0"/>
      </w:rPr>
    </w:pPr>
    <w:r w:rsidRPr="006042BA">
      <w:rPr>
        <w:rFonts w:ascii="Arial" w:hAnsi="Arial" w:cs="Arial"/>
        <w:b/>
        <w:caps/>
        <w:color w:val="0070C0"/>
      </w:rPr>
      <w:t xml:space="preserve">Communications Template: For </w:t>
    </w:r>
    <w:r w:rsidR="00463DE7">
      <w:rPr>
        <w:rFonts w:ascii="Arial" w:hAnsi="Arial" w:cs="Arial"/>
        <w:b/>
        <w:caps/>
        <w:color w:val="0070C0"/>
      </w:rPr>
      <w:t>Email Campaigns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27D4" w14:textId="77777777" w:rsidR="006042BA" w:rsidRDefault="006042BA">
    <w:pPr>
      <w:pStyle w:val="Header"/>
      <w:rPr>
        <w:rFonts w:ascii="Arial" w:hAnsi="Arial" w:cs="Arial"/>
        <w:b/>
        <w:color w:val="0070C0"/>
        <w:sz w:val="36"/>
        <w:szCs w:val="36"/>
      </w:rPr>
    </w:pPr>
  </w:p>
  <w:p w14:paraId="01861823" w14:textId="358C5C66" w:rsidR="006042BA" w:rsidRDefault="006042BA">
    <w:pPr>
      <w:pStyle w:val="Header"/>
      <w:rPr>
        <w:rFonts w:ascii="Arial" w:hAnsi="Arial" w:cs="Arial"/>
        <w:b/>
        <w:color w:val="0070C0"/>
        <w:sz w:val="36"/>
        <w:szCs w:val="36"/>
      </w:rPr>
    </w:pPr>
    <w:r w:rsidRPr="006042BA">
      <w:rPr>
        <w:rFonts w:ascii="Arial" w:hAnsi="Arial" w:cs="Arial"/>
        <w:b/>
        <w:color w:val="0070C0"/>
        <w:sz w:val="36"/>
        <w:szCs w:val="36"/>
      </w:rPr>
      <w:t xml:space="preserve">Communications Template: For </w:t>
    </w:r>
    <w:r w:rsidR="00463DE7">
      <w:rPr>
        <w:rFonts w:ascii="Arial" w:hAnsi="Arial" w:cs="Arial"/>
        <w:b/>
        <w:color w:val="0070C0"/>
        <w:sz w:val="36"/>
        <w:szCs w:val="36"/>
      </w:rPr>
      <w:t>Email Campaigns</w:t>
    </w:r>
  </w:p>
  <w:p w14:paraId="730609C8" w14:textId="77777777" w:rsidR="006042BA" w:rsidRPr="006042BA" w:rsidRDefault="006042BA">
    <w:pPr>
      <w:pStyle w:val="Header"/>
      <w:rPr>
        <w:rFonts w:ascii="Arial" w:hAnsi="Arial" w:cs="Arial"/>
        <w:b/>
        <w:color w:val="0070C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91DD6"/>
    <w:multiLevelType w:val="hybridMultilevel"/>
    <w:tmpl w:val="9B10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C"/>
    <w:rsid w:val="00065933"/>
    <w:rsid w:val="001957E5"/>
    <w:rsid w:val="00261CDC"/>
    <w:rsid w:val="00384F73"/>
    <w:rsid w:val="004035D0"/>
    <w:rsid w:val="00463DE7"/>
    <w:rsid w:val="006042BA"/>
    <w:rsid w:val="006C0B7F"/>
    <w:rsid w:val="00731596"/>
    <w:rsid w:val="00946B67"/>
    <w:rsid w:val="009C6145"/>
    <w:rsid w:val="009F007F"/>
    <w:rsid w:val="00A02C91"/>
    <w:rsid w:val="00A350BF"/>
    <w:rsid w:val="00A6534B"/>
    <w:rsid w:val="00AC3BCF"/>
    <w:rsid w:val="00AF73B1"/>
    <w:rsid w:val="00B13011"/>
    <w:rsid w:val="00B64B19"/>
    <w:rsid w:val="00B90B37"/>
    <w:rsid w:val="00B95320"/>
    <w:rsid w:val="00C53F53"/>
    <w:rsid w:val="00D708E1"/>
    <w:rsid w:val="00DB2EDB"/>
    <w:rsid w:val="00E14C89"/>
    <w:rsid w:val="00E2156D"/>
    <w:rsid w:val="00E8042A"/>
    <w:rsid w:val="00E816B1"/>
    <w:rsid w:val="00E83197"/>
    <w:rsid w:val="00EA40BE"/>
    <w:rsid w:val="00EB6ECF"/>
    <w:rsid w:val="00FB216F"/>
    <w:rsid w:val="00FD00D8"/>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B74C"/>
  <w14:defaultImageDpi w14:val="32767"/>
  <w15:chartTrackingRefBased/>
  <w15:docId w15:val="{C5564076-455F-4247-85A9-D7A3FB8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5933"/>
  </w:style>
  <w:style w:type="paragraph" w:styleId="Heading1">
    <w:name w:val="heading 1"/>
    <w:basedOn w:val="Normal"/>
    <w:next w:val="Normal"/>
    <w:link w:val="Heading1Char"/>
    <w:uiPriority w:val="9"/>
    <w:qFormat/>
    <w:rsid w:val="00065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5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59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59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593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593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593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59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9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C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1CDC"/>
    <w:rPr>
      <w:color w:val="0000FF"/>
      <w:u w:val="single"/>
    </w:rPr>
  </w:style>
  <w:style w:type="paragraph" w:styleId="Header">
    <w:name w:val="header"/>
    <w:basedOn w:val="Normal"/>
    <w:link w:val="HeaderChar"/>
    <w:uiPriority w:val="99"/>
    <w:unhideWhenUsed/>
    <w:rsid w:val="00065933"/>
    <w:pPr>
      <w:tabs>
        <w:tab w:val="center" w:pos="4680"/>
        <w:tab w:val="right" w:pos="9360"/>
      </w:tabs>
    </w:pPr>
  </w:style>
  <w:style w:type="character" w:customStyle="1" w:styleId="HeaderChar">
    <w:name w:val="Header Char"/>
    <w:basedOn w:val="DefaultParagraphFont"/>
    <w:link w:val="Header"/>
    <w:uiPriority w:val="99"/>
    <w:rsid w:val="00065933"/>
  </w:style>
  <w:style w:type="paragraph" w:styleId="Footer">
    <w:name w:val="footer"/>
    <w:basedOn w:val="Normal"/>
    <w:link w:val="FooterChar"/>
    <w:uiPriority w:val="99"/>
    <w:unhideWhenUsed/>
    <w:rsid w:val="00065933"/>
    <w:pPr>
      <w:tabs>
        <w:tab w:val="center" w:pos="4680"/>
        <w:tab w:val="right" w:pos="9360"/>
      </w:tabs>
    </w:pPr>
  </w:style>
  <w:style w:type="character" w:customStyle="1" w:styleId="FooterChar">
    <w:name w:val="Footer Char"/>
    <w:basedOn w:val="DefaultParagraphFont"/>
    <w:link w:val="Footer"/>
    <w:uiPriority w:val="99"/>
    <w:rsid w:val="00065933"/>
  </w:style>
  <w:style w:type="character" w:customStyle="1" w:styleId="Heading1Char">
    <w:name w:val="Heading 1 Char"/>
    <w:basedOn w:val="DefaultParagraphFont"/>
    <w:link w:val="Heading1"/>
    <w:uiPriority w:val="9"/>
    <w:rsid w:val="000659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659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6593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59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659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659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659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659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593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65933"/>
    <w:pPr>
      <w:spacing w:after="200"/>
    </w:pPr>
    <w:rPr>
      <w:i/>
      <w:iCs/>
      <w:color w:val="44546A" w:themeColor="text2"/>
      <w:sz w:val="18"/>
      <w:szCs w:val="18"/>
    </w:rPr>
  </w:style>
  <w:style w:type="paragraph" w:styleId="Title">
    <w:name w:val="Title"/>
    <w:basedOn w:val="Normal"/>
    <w:next w:val="Normal"/>
    <w:link w:val="TitleChar"/>
    <w:uiPriority w:val="10"/>
    <w:qFormat/>
    <w:rsid w:val="000659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9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593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65933"/>
    <w:rPr>
      <w:rFonts w:eastAsiaTheme="minorEastAsia"/>
      <w:color w:val="5A5A5A" w:themeColor="text1" w:themeTint="A5"/>
      <w:spacing w:val="15"/>
      <w:sz w:val="22"/>
      <w:szCs w:val="22"/>
    </w:rPr>
  </w:style>
  <w:style w:type="character" w:styleId="Strong">
    <w:name w:val="Strong"/>
    <w:uiPriority w:val="22"/>
    <w:qFormat/>
    <w:rsid w:val="00065933"/>
    <w:rPr>
      <w:b/>
      <w:bCs/>
    </w:rPr>
  </w:style>
  <w:style w:type="character" w:styleId="Emphasis">
    <w:name w:val="Emphasis"/>
    <w:uiPriority w:val="20"/>
    <w:qFormat/>
    <w:rsid w:val="00065933"/>
    <w:rPr>
      <w:i/>
      <w:iCs/>
    </w:rPr>
  </w:style>
  <w:style w:type="paragraph" w:styleId="NoSpacing">
    <w:name w:val="No Spacing"/>
    <w:basedOn w:val="Normal"/>
    <w:link w:val="NoSpacingChar"/>
    <w:uiPriority w:val="1"/>
    <w:qFormat/>
    <w:rsid w:val="00065933"/>
  </w:style>
  <w:style w:type="paragraph" w:styleId="ListParagraph">
    <w:name w:val="List Paragraph"/>
    <w:basedOn w:val="Normal"/>
    <w:uiPriority w:val="34"/>
    <w:qFormat/>
    <w:rsid w:val="00065933"/>
    <w:pPr>
      <w:ind w:left="720"/>
      <w:contextualSpacing/>
    </w:pPr>
  </w:style>
  <w:style w:type="paragraph" w:styleId="Quote">
    <w:name w:val="Quote"/>
    <w:basedOn w:val="Normal"/>
    <w:next w:val="Normal"/>
    <w:link w:val="QuoteChar"/>
    <w:uiPriority w:val="29"/>
    <w:qFormat/>
    <w:rsid w:val="000659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5933"/>
    <w:rPr>
      <w:i/>
      <w:iCs/>
      <w:color w:val="404040" w:themeColor="text1" w:themeTint="BF"/>
    </w:rPr>
  </w:style>
  <w:style w:type="paragraph" w:styleId="IntenseQuote">
    <w:name w:val="Intense Quote"/>
    <w:basedOn w:val="Normal"/>
    <w:next w:val="Normal"/>
    <w:link w:val="IntenseQuoteChar"/>
    <w:uiPriority w:val="30"/>
    <w:qFormat/>
    <w:rsid w:val="000659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5933"/>
    <w:rPr>
      <w:i/>
      <w:iCs/>
      <w:color w:val="4472C4" w:themeColor="accent1"/>
    </w:rPr>
  </w:style>
  <w:style w:type="character" w:styleId="SubtleEmphasis">
    <w:name w:val="Subtle Emphasis"/>
    <w:uiPriority w:val="19"/>
    <w:qFormat/>
    <w:rsid w:val="00065933"/>
    <w:rPr>
      <w:i/>
      <w:iCs/>
      <w:color w:val="404040" w:themeColor="text1" w:themeTint="BF"/>
    </w:rPr>
  </w:style>
  <w:style w:type="character" w:styleId="IntenseEmphasis">
    <w:name w:val="Intense Emphasis"/>
    <w:uiPriority w:val="21"/>
    <w:qFormat/>
    <w:rsid w:val="00065933"/>
    <w:rPr>
      <w:i/>
      <w:iCs/>
      <w:color w:val="4472C4" w:themeColor="accent1"/>
    </w:rPr>
  </w:style>
  <w:style w:type="character" w:styleId="SubtleReference">
    <w:name w:val="Subtle Reference"/>
    <w:uiPriority w:val="31"/>
    <w:qFormat/>
    <w:rsid w:val="00065933"/>
    <w:rPr>
      <w:smallCaps/>
      <w:color w:val="5A5A5A" w:themeColor="text1" w:themeTint="A5"/>
    </w:rPr>
  </w:style>
  <w:style w:type="character" w:styleId="IntenseReference">
    <w:name w:val="Intense Reference"/>
    <w:uiPriority w:val="32"/>
    <w:qFormat/>
    <w:rsid w:val="00065933"/>
    <w:rPr>
      <w:b/>
      <w:bCs/>
      <w:smallCaps/>
      <w:color w:val="4472C4" w:themeColor="accent1"/>
      <w:spacing w:val="5"/>
    </w:rPr>
  </w:style>
  <w:style w:type="character" w:styleId="BookTitle">
    <w:name w:val="Book Title"/>
    <w:uiPriority w:val="33"/>
    <w:qFormat/>
    <w:rsid w:val="00065933"/>
    <w:rPr>
      <w:b/>
      <w:bCs/>
      <w:i/>
      <w:iCs/>
      <w:spacing w:val="5"/>
    </w:rPr>
  </w:style>
  <w:style w:type="paragraph" w:styleId="TOCHeading">
    <w:name w:val="TOC Heading"/>
    <w:basedOn w:val="Heading1"/>
    <w:next w:val="Normal"/>
    <w:uiPriority w:val="39"/>
    <w:semiHidden/>
    <w:unhideWhenUsed/>
    <w:qFormat/>
    <w:rsid w:val="00065933"/>
    <w:pPr>
      <w:outlineLvl w:val="9"/>
    </w:pPr>
  </w:style>
  <w:style w:type="character" w:customStyle="1" w:styleId="NoSpacingChar">
    <w:name w:val="No Spacing Char"/>
    <w:basedOn w:val="DefaultParagraphFont"/>
    <w:link w:val="NoSpacing"/>
    <w:uiPriority w:val="1"/>
    <w:rsid w:val="00065933"/>
  </w:style>
  <w:style w:type="character" w:styleId="CommentReference">
    <w:name w:val="annotation reference"/>
    <w:basedOn w:val="DefaultParagraphFont"/>
    <w:uiPriority w:val="99"/>
    <w:semiHidden/>
    <w:unhideWhenUsed/>
    <w:rsid w:val="006042BA"/>
    <w:rPr>
      <w:sz w:val="16"/>
      <w:szCs w:val="16"/>
    </w:rPr>
  </w:style>
  <w:style w:type="paragraph" w:styleId="CommentText">
    <w:name w:val="annotation text"/>
    <w:basedOn w:val="Normal"/>
    <w:link w:val="CommentTextChar"/>
    <w:uiPriority w:val="99"/>
    <w:semiHidden/>
    <w:unhideWhenUsed/>
    <w:rsid w:val="006042BA"/>
    <w:rPr>
      <w:sz w:val="20"/>
      <w:szCs w:val="20"/>
    </w:rPr>
  </w:style>
  <w:style w:type="character" w:customStyle="1" w:styleId="CommentTextChar">
    <w:name w:val="Comment Text Char"/>
    <w:basedOn w:val="DefaultParagraphFont"/>
    <w:link w:val="CommentText"/>
    <w:uiPriority w:val="99"/>
    <w:semiHidden/>
    <w:rsid w:val="006042BA"/>
    <w:rPr>
      <w:sz w:val="20"/>
      <w:szCs w:val="20"/>
    </w:rPr>
  </w:style>
  <w:style w:type="paragraph" w:styleId="CommentSubject">
    <w:name w:val="annotation subject"/>
    <w:basedOn w:val="CommentText"/>
    <w:next w:val="CommentText"/>
    <w:link w:val="CommentSubjectChar"/>
    <w:uiPriority w:val="99"/>
    <w:semiHidden/>
    <w:unhideWhenUsed/>
    <w:rsid w:val="006042BA"/>
    <w:rPr>
      <w:b/>
      <w:bCs/>
    </w:rPr>
  </w:style>
  <w:style w:type="character" w:customStyle="1" w:styleId="CommentSubjectChar">
    <w:name w:val="Comment Subject Char"/>
    <w:basedOn w:val="CommentTextChar"/>
    <w:link w:val="CommentSubject"/>
    <w:uiPriority w:val="99"/>
    <w:semiHidden/>
    <w:rsid w:val="006042BA"/>
    <w:rPr>
      <w:b/>
      <w:bCs/>
      <w:sz w:val="20"/>
      <w:szCs w:val="20"/>
    </w:rPr>
  </w:style>
  <w:style w:type="paragraph" w:styleId="BalloonText">
    <w:name w:val="Balloon Text"/>
    <w:basedOn w:val="Normal"/>
    <w:link w:val="BalloonTextChar"/>
    <w:uiPriority w:val="99"/>
    <w:semiHidden/>
    <w:unhideWhenUsed/>
    <w:rsid w:val="006042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2BA"/>
    <w:rPr>
      <w:rFonts w:ascii="Times New Roman" w:hAnsi="Times New Roman" w:cs="Times New Roman"/>
      <w:sz w:val="18"/>
      <w:szCs w:val="18"/>
    </w:rPr>
  </w:style>
  <w:style w:type="character" w:styleId="UnresolvedMention">
    <w:name w:val="Unresolved Mention"/>
    <w:basedOn w:val="DefaultParagraphFont"/>
    <w:uiPriority w:val="99"/>
    <w:rsid w:val="0060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0277">
      <w:bodyDiv w:val="1"/>
      <w:marLeft w:val="0"/>
      <w:marRight w:val="0"/>
      <w:marTop w:val="0"/>
      <w:marBottom w:val="0"/>
      <w:divBdr>
        <w:top w:val="none" w:sz="0" w:space="0" w:color="auto"/>
        <w:left w:val="none" w:sz="0" w:space="0" w:color="auto"/>
        <w:bottom w:val="none" w:sz="0" w:space="0" w:color="auto"/>
        <w:right w:val="none" w:sz="0" w:space="0" w:color="auto"/>
      </w:divBdr>
    </w:div>
    <w:div w:id="190842213">
      <w:bodyDiv w:val="1"/>
      <w:marLeft w:val="0"/>
      <w:marRight w:val="0"/>
      <w:marTop w:val="0"/>
      <w:marBottom w:val="0"/>
      <w:divBdr>
        <w:top w:val="none" w:sz="0" w:space="0" w:color="auto"/>
        <w:left w:val="none" w:sz="0" w:space="0" w:color="auto"/>
        <w:bottom w:val="none" w:sz="0" w:space="0" w:color="auto"/>
        <w:right w:val="none" w:sz="0" w:space="0" w:color="auto"/>
      </w:divBdr>
    </w:div>
    <w:div w:id="213545418">
      <w:bodyDiv w:val="1"/>
      <w:marLeft w:val="0"/>
      <w:marRight w:val="0"/>
      <w:marTop w:val="0"/>
      <w:marBottom w:val="0"/>
      <w:divBdr>
        <w:top w:val="none" w:sz="0" w:space="0" w:color="auto"/>
        <w:left w:val="none" w:sz="0" w:space="0" w:color="auto"/>
        <w:bottom w:val="none" w:sz="0" w:space="0" w:color="auto"/>
        <w:right w:val="none" w:sz="0" w:space="0" w:color="auto"/>
      </w:divBdr>
    </w:div>
    <w:div w:id="254481375">
      <w:bodyDiv w:val="1"/>
      <w:marLeft w:val="0"/>
      <w:marRight w:val="0"/>
      <w:marTop w:val="0"/>
      <w:marBottom w:val="0"/>
      <w:divBdr>
        <w:top w:val="none" w:sz="0" w:space="0" w:color="auto"/>
        <w:left w:val="none" w:sz="0" w:space="0" w:color="auto"/>
        <w:bottom w:val="none" w:sz="0" w:space="0" w:color="auto"/>
        <w:right w:val="none" w:sz="0" w:space="0" w:color="auto"/>
      </w:divBdr>
    </w:div>
    <w:div w:id="378435848">
      <w:bodyDiv w:val="1"/>
      <w:marLeft w:val="0"/>
      <w:marRight w:val="0"/>
      <w:marTop w:val="0"/>
      <w:marBottom w:val="0"/>
      <w:divBdr>
        <w:top w:val="none" w:sz="0" w:space="0" w:color="auto"/>
        <w:left w:val="none" w:sz="0" w:space="0" w:color="auto"/>
        <w:bottom w:val="none" w:sz="0" w:space="0" w:color="auto"/>
        <w:right w:val="none" w:sz="0" w:space="0" w:color="auto"/>
      </w:divBdr>
    </w:div>
    <w:div w:id="497961403">
      <w:bodyDiv w:val="1"/>
      <w:marLeft w:val="0"/>
      <w:marRight w:val="0"/>
      <w:marTop w:val="0"/>
      <w:marBottom w:val="0"/>
      <w:divBdr>
        <w:top w:val="none" w:sz="0" w:space="0" w:color="auto"/>
        <w:left w:val="none" w:sz="0" w:space="0" w:color="auto"/>
        <w:bottom w:val="none" w:sz="0" w:space="0" w:color="auto"/>
        <w:right w:val="none" w:sz="0" w:space="0" w:color="auto"/>
      </w:divBdr>
    </w:div>
    <w:div w:id="573399341">
      <w:bodyDiv w:val="1"/>
      <w:marLeft w:val="0"/>
      <w:marRight w:val="0"/>
      <w:marTop w:val="0"/>
      <w:marBottom w:val="0"/>
      <w:divBdr>
        <w:top w:val="none" w:sz="0" w:space="0" w:color="auto"/>
        <w:left w:val="none" w:sz="0" w:space="0" w:color="auto"/>
        <w:bottom w:val="none" w:sz="0" w:space="0" w:color="auto"/>
        <w:right w:val="none" w:sz="0" w:space="0" w:color="auto"/>
      </w:divBdr>
    </w:div>
    <w:div w:id="619267292">
      <w:bodyDiv w:val="1"/>
      <w:marLeft w:val="0"/>
      <w:marRight w:val="0"/>
      <w:marTop w:val="0"/>
      <w:marBottom w:val="0"/>
      <w:divBdr>
        <w:top w:val="none" w:sz="0" w:space="0" w:color="auto"/>
        <w:left w:val="none" w:sz="0" w:space="0" w:color="auto"/>
        <w:bottom w:val="none" w:sz="0" w:space="0" w:color="auto"/>
        <w:right w:val="none" w:sz="0" w:space="0" w:color="auto"/>
      </w:divBdr>
    </w:div>
    <w:div w:id="739714932">
      <w:bodyDiv w:val="1"/>
      <w:marLeft w:val="0"/>
      <w:marRight w:val="0"/>
      <w:marTop w:val="0"/>
      <w:marBottom w:val="0"/>
      <w:divBdr>
        <w:top w:val="none" w:sz="0" w:space="0" w:color="auto"/>
        <w:left w:val="none" w:sz="0" w:space="0" w:color="auto"/>
        <w:bottom w:val="none" w:sz="0" w:space="0" w:color="auto"/>
        <w:right w:val="none" w:sz="0" w:space="0" w:color="auto"/>
      </w:divBdr>
    </w:div>
    <w:div w:id="745957521">
      <w:bodyDiv w:val="1"/>
      <w:marLeft w:val="0"/>
      <w:marRight w:val="0"/>
      <w:marTop w:val="0"/>
      <w:marBottom w:val="0"/>
      <w:divBdr>
        <w:top w:val="none" w:sz="0" w:space="0" w:color="auto"/>
        <w:left w:val="none" w:sz="0" w:space="0" w:color="auto"/>
        <w:bottom w:val="none" w:sz="0" w:space="0" w:color="auto"/>
        <w:right w:val="none" w:sz="0" w:space="0" w:color="auto"/>
      </w:divBdr>
    </w:div>
    <w:div w:id="815299669">
      <w:bodyDiv w:val="1"/>
      <w:marLeft w:val="0"/>
      <w:marRight w:val="0"/>
      <w:marTop w:val="0"/>
      <w:marBottom w:val="0"/>
      <w:divBdr>
        <w:top w:val="none" w:sz="0" w:space="0" w:color="auto"/>
        <w:left w:val="none" w:sz="0" w:space="0" w:color="auto"/>
        <w:bottom w:val="none" w:sz="0" w:space="0" w:color="auto"/>
        <w:right w:val="none" w:sz="0" w:space="0" w:color="auto"/>
      </w:divBdr>
    </w:div>
    <w:div w:id="1129981521">
      <w:bodyDiv w:val="1"/>
      <w:marLeft w:val="0"/>
      <w:marRight w:val="0"/>
      <w:marTop w:val="0"/>
      <w:marBottom w:val="0"/>
      <w:divBdr>
        <w:top w:val="none" w:sz="0" w:space="0" w:color="auto"/>
        <w:left w:val="none" w:sz="0" w:space="0" w:color="auto"/>
        <w:bottom w:val="none" w:sz="0" w:space="0" w:color="auto"/>
        <w:right w:val="none" w:sz="0" w:space="0" w:color="auto"/>
      </w:divBdr>
    </w:div>
    <w:div w:id="1377390772">
      <w:bodyDiv w:val="1"/>
      <w:marLeft w:val="0"/>
      <w:marRight w:val="0"/>
      <w:marTop w:val="0"/>
      <w:marBottom w:val="0"/>
      <w:divBdr>
        <w:top w:val="none" w:sz="0" w:space="0" w:color="auto"/>
        <w:left w:val="none" w:sz="0" w:space="0" w:color="auto"/>
        <w:bottom w:val="none" w:sz="0" w:space="0" w:color="auto"/>
        <w:right w:val="none" w:sz="0" w:space="0" w:color="auto"/>
      </w:divBdr>
    </w:div>
    <w:div w:id="1564368715">
      <w:bodyDiv w:val="1"/>
      <w:marLeft w:val="0"/>
      <w:marRight w:val="0"/>
      <w:marTop w:val="0"/>
      <w:marBottom w:val="0"/>
      <w:divBdr>
        <w:top w:val="none" w:sz="0" w:space="0" w:color="auto"/>
        <w:left w:val="none" w:sz="0" w:space="0" w:color="auto"/>
        <w:bottom w:val="none" w:sz="0" w:space="0" w:color="auto"/>
        <w:right w:val="none" w:sz="0" w:space="0" w:color="auto"/>
      </w:divBdr>
    </w:div>
    <w:div w:id="1565994263">
      <w:bodyDiv w:val="1"/>
      <w:marLeft w:val="0"/>
      <w:marRight w:val="0"/>
      <w:marTop w:val="0"/>
      <w:marBottom w:val="0"/>
      <w:divBdr>
        <w:top w:val="none" w:sz="0" w:space="0" w:color="auto"/>
        <w:left w:val="none" w:sz="0" w:space="0" w:color="auto"/>
        <w:bottom w:val="none" w:sz="0" w:space="0" w:color="auto"/>
        <w:right w:val="none" w:sz="0" w:space="0" w:color="auto"/>
      </w:divBdr>
      <w:divsChild>
        <w:div w:id="43985795">
          <w:marLeft w:val="0"/>
          <w:marRight w:val="0"/>
          <w:marTop w:val="0"/>
          <w:marBottom w:val="0"/>
          <w:divBdr>
            <w:top w:val="none" w:sz="0" w:space="0" w:color="auto"/>
            <w:left w:val="none" w:sz="0" w:space="0" w:color="auto"/>
            <w:bottom w:val="none" w:sz="0" w:space="0" w:color="auto"/>
            <w:right w:val="none" w:sz="0" w:space="0" w:color="auto"/>
          </w:divBdr>
          <w:divsChild>
            <w:div w:id="1857688427">
              <w:marLeft w:val="2850"/>
              <w:marRight w:val="0"/>
              <w:marTop w:val="0"/>
              <w:marBottom w:val="0"/>
              <w:divBdr>
                <w:top w:val="none" w:sz="0" w:space="0" w:color="auto"/>
                <w:left w:val="none" w:sz="0" w:space="0" w:color="auto"/>
                <w:bottom w:val="none" w:sz="0" w:space="0" w:color="auto"/>
                <w:right w:val="none" w:sz="0" w:space="0" w:color="auto"/>
              </w:divBdr>
              <w:divsChild>
                <w:div w:id="2086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049">
          <w:marLeft w:val="0"/>
          <w:marRight w:val="0"/>
          <w:marTop w:val="0"/>
          <w:marBottom w:val="0"/>
          <w:divBdr>
            <w:top w:val="none" w:sz="0" w:space="0" w:color="auto"/>
            <w:left w:val="none" w:sz="0" w:space="0" w:color="auto"/>
            <w:bottom w:val="none" w:sz="0" w:space="0" w:color="auto"/>
            <w:right w:val="none" w:sz="0" w:space="0" w:color="auto"/>
          </w:divBdr>
          <w:divsChild>
            <w:div w:id="15254828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57165481">
      <w:bodyDiv w:val="1"/>
      <w:marLeft w:val="0"/>
      <w:marRight w:val="0"/>
      <w:marTop w:val="0"/>
      <w:marBottom w:val="0"/>
      <w:divBdr>
        <w:top w:val="none" w:sz="0" w:space="0" w:color="auto"/>
        <w:left w:val="none" w:sz="0" w:space="0" w:color="auto"/>
        <w:bottom w:val="none" w:sz="0" w:space="0" w:color="auto"/>
        <w:right w:val="none" w:sz="0" w:space="0" w:color="auto"/>
      </w:divBdr>
    </w:div>
    <w:div w:id="1763644286">
      <w:bodyDiv w:val="1"/>
      <w:marLeft w:val="0"/>
      <w:marRight w:val="0"/>
      <w:marTop w:val="0"/>
      <w:marBottom w:val="0"/>
      <w:divBdr>
        <w:top w:val="none" w:sz="0" w:space="0" w:color="auto"/>
        <w:left w:val="none" w:sz="0" w:space="0" w:color="auto"/>
        <w:bottom w:val="none" w:sz="0" w:space="0" w:color="auto"/>
        <w:right w:val="none" w:sz="0" w:space="0" w:color="auto"/>
      </w:divBdr>
    </w:div>
    <w:div w:id="1774663417">
      <w:bodyDiv w:val="1"/>
      <w:marLeft w:val="0"/>
      <w:marRight w:val="0"/>
      <w:marTop w:val="0"/>
      <w:marBottom w:val="0"/>
      <w:divBdr>
        <w:top w:val="none" w:sz="0" w:space="0" w:color="auto"/>
        <w:left w:val="none" w:sz="0" w:space="0" w:color="auto"/>
        <w:bottom w:val="none" w:sz="0" w:space="0" w:color="auto"/>
        <w:right w:val="none" w:sz="0" w:space="0" w:color="auto"/>
      </w:divBdr>
    </w:div>
    <w:div w:id="1984771337">
      <w:bodyDiv w:val="1"/>
      <w:marLeft w:val="0"/>
      <w:marRight w:val="0"/>
      <w:marTop w:val="0"/>
      <w:marBottom w:val="0"/>
      <w:divBdr>
        <w:top w:val="none" w:sz="0" w:space="0" w:color="auto"/>
        <w:left w:val="none" w:sz="0" w:space="0" w:color="auto"/>
        <w:bottom w:val="none" w:sz="0" w:space="0" w:color="auto"/>
        <w:right w:val="none" w:sz="0" w:space="0" w:color="auto"/>
      </w:divBdr>
    </w:div>
    <w:div w:id="2034572601">
      <w:bodyDiv w:val="1"/>
      <w:marLeft w:val="0"/>
      <w:marRight w:val="0"/>
      <w:marTop w:val="0"/>
      <w:marBottom w:val="0"/>
      <w:divBdr>
        <w:top w:val="none" w:sz="0" w:space="0" w:color="auto"/>
        <w:left w:val="none" w:sz="0" w:space="0" w:color="auto"/>
        <w:bottom w:val="none" w:sz="0" w:space="0" w:color="auto"/>
        <w:right w:val="none" w:sz="0" w:space="0" w:color="auto"/>
      </w:divBdr>
    </w:div>
    <w:div w:id="2054041840">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xile.global/publisher-toolkit/partn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2018-07-03T20:25:00Z</dcterms:created>
  <dcterms:modified xsi:type="dcterms:W3CDTF">2019-09-23T13:38:00Z</dcterms:modified>
</cp:coreProperties>
</file>